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316" w:rsidRDefault="00BA6316" w:rsidP="00BA6316">
      <w:pPr>
        <w:suppressAutoHyphens/>
        <w:autoSpaceDE w:val="0"/>
        <w:autoSpaceDN w:val="0"/>
        <w:adjustRightInd w:val="0"/>
        <w:spacing w:after="0" w:line="240" w:lineRule="auto"/>
        <w:jc w:val="center"/>
        <w:rPr>
          <w:rFonts w:ascii="Book Antiqua" w:hAnsi="Book Antiqua" w:cs="Book Antiqua"/>
          <w:b/>
          <w:bCs/>
          <w:color w:val="9A0000"/>
          <w:sz w:val="40"/>
          <w:szCs w:val="40"/>
          <w:lang w:val="en"/>
        </w:rPr>
      </w:pPr>
      <w:r>
        <w:rPr>
          <w:rFonts w:ascii="Book Antiqua" w:hAnsi="Book Antiqua" w:cs="Book Antiqua"/>
          <w:sz w:val="40"/>
          <w:szCs w:val="40"/>
          <w:lang w:val="en"/>
        </w:rPr>
        <w:t>Manalapan Medical Center</w:t>
      </w:r>
    </w:p>
    <w:p w:rsidR="00BA6316" w:rsidRDefault="00BA6316" w:rsidP="00BA6316">
      <w:pPr>
        <w:suppressAutoHyphens/>
        <w:autoSpaceDE w:val="0"/>
        <w:autoSpaceDN w:val="0"/>
        <w:adjustRightInd w:val="0"/>
        <w:spacing w:after="0" w:line="240" w:lineRule="auto"/>
        <w:jc w:val="center"/>
        <w:rPr>
          <w:rFonts w:ascii="Book Antiqua" w:hAnsi="Book Antiqua" w:cs="Book Antiqua"/>
          <w:sz w:val="24"/>
          <w:szCs w:val="24"/>
          <w:lang w:val="en"/>
        </w:rPr>
      </w:pPr>
      <w:r>
        <w:rPr>
          <w:rFonts w:ascii="Book Antiqua" w:hAnsi="Book Antiqua" w:cs="Book Antiqua"/>
          <w:sz w:val="24"/>
          <w:szCs w:val="24"/>
          <w:lang w:val="en"/>
        </w:rPr>
        <w:t>345 Route 9 South</w:t>
      </w:r>
    </w:p>
    <w:p w:rsidR="00BA6316" w:rsidRDefault="00BA6316" w:rsidP="00BA6316">
      <w:pPr>
        <w:suppressAutoHyphens/>
        <w:autoSpaceDE w:val="0"/>
        <w:autoSpaceDN w:val="0"/>
        <w:adjustRightInd w:val="0"/>
        <w:spacing w:after="0" w:line="240" w:lineRule="auto"/>
        <w:jc w:val="center"/>
        <w:rPr>
          <w:rFonts w:ascii="Book Antiqua" w:hAnsi="Book Antiqua" w:cs="Book Antiqua"/>
          <w:sz w:val="24"/>
          <w:szCs w:val="24"/>
          <w:lang w:val="en"/>
        </w:rPr>
      </w:pPr>
      <w:r>
        <w:rPr>
          <w:rFonts w:ascii="Book Antiqua" w:hAnsi="Book Antiqua" w:cs="Book Antiqua"/>
          <w:sz w:val="24"/>
          <w:szCs w:val="24"/>
          <w:lang w:val="en"/>
        </w:rPr>
        <w:t>Manalapan, NJ 07726</w:t>
      </w:r>
    </w:p>
    <w:p w:rsidR="00BA6316" w:rsidRDefault="00BA6316" w:rsidP="00BA6316">
      <w:pPr>
        <w:suppressAutoHyphens/>
        <w:autoSpaceDE w:val="0"/>
        <w:autoSpaceDN w:val="0"/>
        <w:adjustRightInd w:val="0"/>
        <w:spacing w:after="0" w:line="240" w:lineRule="auto"/>
        <w:jc w:val="center"/>
        <w:rPr>
          <w:rFonts w:ascii="Book Antiqua" w:hAnsi="Book Antiqua" w:cs="Book Antiqua"/>
          <w:sz w:val="32"/>
          <w:szCs w:val="32"/>
          <w:lang w:val="en"/>
        </w:rPr>
      </w:pPr>
    </w:p>
    <w:p w:rsidR="00BA6316" w:rsidRDefault="00BA6316" w:rsidP="00BA6316">
      <w:pPr>
        <w:suppressAutoHyphens/>
        <w:autoSpaceDE w:val="0"/>
        <w:autoSpaceDN w:val="0"/>
        <w:adjustRightInd w:val="0"/>
        <w:spacing w:after="0" w:line="240" w:lineRule="auto"/>
        <w:jc w:val="center"/>
        <w:rPr>
          <w:rFonts w:ascii="Book Antiqua" w:hAnsi="Book Antiqua" w:cs="Book Antiqua"/>
          <w:sz w:val="32"/>
          <w:szCs w:val="32"/>
          <w:lang w:val="en"/>
        </w:rPr>
      </w:pPr>
      <w:r>
        <w:rPr>
          <w:rFonts w:ascii="Book Antiqua" w:hAnsi="Book Antiqua" w:cs="Book Antiqua"/>
          <w:sz w:val="32"/>
          <w:szCs w:val="32"/>
          <w:lang w:val="en"/>
        </w:rPr>
        <w:t>Financial Policy/Patient Responsibility</w:t>
      </w:r>
    </w:p>
    <w:p w:rsidR="00BA6316" w:rsidRDefault="00BA6316" w:rsidP="00BA6316">
      <w:pPr>
        <w:suppressAutoHyphens/>
        <w:autoSpaceDE w:val="0"/>
        <w:autoSpaceDN w:val="0"/>
        <w:adjustRightInd w:val="0"/>
        <w:spacing w:after="0" w:line="240" w:lineRule="auto"/>
        <w:jc w:val="center"/>
        <w:rPr>
          <w:rFonts w:ascii="Book Antiqua" w:hAnsi="Book Antiqua" w:cs="Book Antiqua"/>
          <w:color w:val="222222"/>
          <w:sz w:val="32"/>
          <w:szCs w:val="32"/>
          <w:lang w:val="en"/>
        </w:rPr>
      </w:pPr>
    </w:p>
    <w:p w:rsidR="00BA6316" w:rsidRDefault="00BA6316" w:rsidP="00BA6316">
      <w:pPr>
        <w:suppressAutoHyphens/>
        <w:autoSpaceDE w:val="0"/>
        <w:autoSpaceDN w:val="0"/>
        <w:adjustRightInd w:val="0"/>
        <w:spacing w:after="0" w:line="276" w:lineRule="auto"/>
        <w:rPr>
          <w:rFonts w:ascii="Calibri" w:hAnsi="Calibri" w:cs="Calibri"/>
          <w:lang w:val="en"/>
        </w:rPr>
      </w:pPr>
      <w:r>
        <w:rPr>
          <w:rFonts w:ascii="Calibri" w:hAnsi="Calibri" w:cs="Calibri"/>
          <w:color w:val="500050"/>
          <w:lang w:val="en"/>
        </w:rPr>
        <w:t> </w:t>
      </w:r>
      <w:r>
        <w:rPr>
          <w:rFonts w:ascii="Book Antiqua" w:hAnsi="Book Antiqua" w:cs="Book Antiqua"/>
          <w:lang w:val="en"/>
        </w:rPr>
        <w:t xml:space="preserve">At Manalapan Medical Center we are committed to giving the best level of care to our patients and hope to receive the same commitment from our patients. The office truly understand that things can happen that may prevent you from showing up for your appointment. </w:t>
      </w:r>
      <w:r w:rsidRPr="00BA6316">
        <w:rPr>
          <w:rFonts w:ascii="Book Antiqua" w:hAnsi="Book Antiqua" w:cs="Book Antiqua"/>
          <w:lang w:val="en"/>
        </w:rPr>
        <w:t xml:space="preserve">However, you </w:t>
      </w:r>
      <w:r>
        <w:rPr>
          <w:rFonts w:ascii="Book Antiqua" w:hAnsi="Book Antiqua" w:cs="Book Antiqua"/>
          <w:lang w:val="en"/>
        </w:rPr>
        <w:t xml:space="preserve">must call the office at least 24 hours before your scheduled appointment time to cancel and/or reschedule in order to avoid our cancellation/no show fee.  </w:t>
      </w:r>
      <w:r>
        <w:rPr>
          <w:rFonts w:ascii="Book Antiqua" w:hAnsi="Book Antiqua" w:cs="Book Antiqua"/>
          <w:u w:val="single"/>
          <w:lang w:val="en"/>
        </w:rPr>
        <w:t>This policy applies to appointments with any clinical provider (physician, dietician, podiatrist, chiropractor, physical therapy) and diagnostic ultrasound.   It does NOT apply to appointments for blood work, and other tests and procedures.</w:t>
      </w:r>
    </w:p>
    <w:p w:rsidR="00BA6316" w:rsidRDefault="00BA6316" w:rsidP="00BA6316">
      <w:pPr>
        <w:suppressAutoHyphens/>
        <w:autoSpaceDE w:val="0"/>
        <w:autoSpaceDN w:val="0"/>
        <w:adjustRightInd w:val="0"/>
        <w:spacing w:line="256" w:lineRule="atLeast"/>
        <w:rPr>
          <w:rFonts w:ascii="Book Antiqua" w:hAnsi="Book Antiqua" w:cs="Book Antiqua"/>
          <w:b/>
          <w:bCs/>
          <w:lang w:val="en"/>
        </w:rPr>
      </w:pPr>
    </w:p>
    <w:p w:rsidR="00BA6316" w:rsidRDefault="00BA6316" w:rsidP="00BA6316">
      <w:pPr>
        <w:suppressAutoHyphens/>
        <w:autoSpaceDE w:val="0"/>
        <w:autoSpaceDN w:val="0"/>
        <w:adjustRightInd w:val="0"/>
        <w:spacing w:line="256" w:lineRule="atLeast"/>
        <w:rPr>
          <w:rFonts w:ascii="Book Antiqua" w:hAnsi="Book Antiqua" w:cs="Book Antiqua"/>
          <w:b/>
          <w:bCs/>
          <w:lang w:val="en"/>
        </w:rPr>
      </w:pPr>
      <w:r>
        <w:rPr>
          <w:rFonts w:ascii="Book Antiqua" w:hAnsi="Book Antiqua" w:cs="Book Antiqua"/>
          <w:b/>
          <w:bCs/>
          <w:lang w:val="en"/>
        </w:rPr>
        <w:t>I understand that I am responsible for any missed appointment(s), or appointment(s) that are NOT canceled within 24 hours. I understand that I will be charged a $35 fee for any appointments missed without notifying our office at least 24 hours prior to apt time. We also understand that a situation may arise where you are unable to cancel appointment within our 24 hour cancellation policy. If patient becomes sick day of, or has an emergency with a family member, they will be exempt from this fee completely, with a note from Emergency room, or MD office.</w:t>
      </w:r>
    </w:p>
    <w:p w:rsidR="00BA6316" w:rsidRDefault="00BA6316" w:rsidP="00BA6316">
      <w:pPr>
        <w:suppressAutoHyphens/>
        <w:autoSpaceDE w:val="0"/>
        <w:autoSpaceDN w:val="0"/>
        <w:adjustRightInd w:val="0"/>
        <w:spacing w:line="256" w:lineRule="atLeast"/>
        <w:rPr>
          <w:rFonts w:ascii="Book Antiqua" w:hAnsi="Book Antiqua" w:cs="Book Antiqua"/>
          <w:b/>
          <w:bCs/>
          <w:lang w:val="en"/>
        </w:rPr>
      </w:pPr>
      <w:r>
        <w:rPr>
          <w:rFonts w:ascii="Book Antiqua" w:hAnsi="Book Antiqua" w:cs="Book Antiqua"/>
          <w:b/>
          <w:bCs/>
          <w:lang w:val="en"/>
        </w:rPr>
        <w:t>I agree that tardiness will cause a delay in my own care, as well as other patients. Arriving late may result in having to possibly reschedule my appointment to another day, or another time on that same day. I understand that this is because the doctor allows a certain amount of time to see each individual patient. Arriving after my appointment time will shorten the amount of time needed to provide our patients with the best care that they deserve.</w:t>
      </w:r>
    </w:p>
    <w:p w:rsidR="00BA6316" w:rsidRDefault="00BA6316" w:rsidP="00BA6316">
      <w:pPr>
        <w:suppressAutoHyphens/>
        <w:autoSpaceDE w:val="0"/>
        <w:autoSpaceDN w:val="0"/>
        <w:adjustRightInd w:val="0"/>
        <w:spacing w:line="256" w:lineRule="atLeast"/>
        <w:rPr>
          <w:rFonts w:ascii="Book Antiqua" w:hAnsi="Book Antiqua" w:cs="Book Antiqua"/>
          <w:b/>
          <w:bCs/>
          <w:lang w:val="en"/>
        </w:rPr>
      </w:pPr>
    </w:p>
    <w:p w:rsidR="00BA6316" w:rsidRDefault="00BA6316" w:rsidP="00BA6316">
      <w:pPr>
        <w:suppressAutoHyphens/>
        <w:autoSpaceDE w:val="0"/>
        <w:autoSpaceDN w:val="0"/>
        <w:adjustRightInd w:val="0"/>
        <w:spacing w:line="256" w:lineRule="atLeast"/>
        <w:rPr>
          <w:rFonts w:ascii="Book Antiqua" w:hAnsi="Book Antiqua" w:cs="Book Antiqua"/>
          <w:lang w:val="en"/>
        </w:rPr>
      </w:pPr>
      <w:r>
        <w:rPr>
          <w:rFonts w:ascii="Book Antiqua" w:hAnsi="Book Antiqua" w:cs="Book Antiqua"/>
          <w:lang w:val="en"/>
        </w:rPr>
        <w:t xml:space="preserve">I agree/authorize </w:t>
      </w:r>
      <w:r w:rsidRPr="00BA6316">
        <w:rPr>
          <w:rFonts w:ascii="Book Antiqua" w:hAnsi="Book Antiqua" w:cs="Book Antiqua"/>
          <w:lang w:val="en"/>
        </w:rPr>
        <w:t>with all of the above and to</w:t>
      </w:r>
      <w:r>
        <w:rPr>
          <w:rFonts w:ascii="Book Antiqua" w:hAnsi="Book Antiqua" w:cs="Book Antiqua"/>
          <w:lang w:val="en"/>
        </w:rPr>
        <w:t xml:space="preserve"> pay for all services rendered in accordance with terms in policy.</w:t>
      </w:r>
    </w:p>
    <w:p w:rsidR="00BA6316" w:rsidRDefault="00BA6316" w:rsidP="00BA6316">
      <w:pPr>
        <w:suppressAutoHyphens/>
        <w:autoSpaceDE w:val="0"/>
        <w:autoSpaceDN w:val="0"/>
        <w:adjustRightInd w:val="0"/>
        <w:spacing w:line="256" w:lineRule="atLeast"/>
        <w:rPr>
          <w:rFonts w:ascii="Book Antiqua" w:hAnsi="Book Antiqua" w:cs="Book Antiqua"/>
          <w:lang w:val="en"/>
        </w:rPr>
      </w:pPr>
    </w:p>
    <w:p w:rsidR="00CC7DA9" w:rsidRDefault="00BA6316" w:rsidP="00BA6316">
      <w:pPr>
        <w:suppressAutoHyphens/>
        <w:autoSpaceDE w:val="0"/>
        <w:autoSpaceDN w:val="0"/>
        <w:adjustRightInd w:val="0"/>
        <w:spacing w:line="256" w:lineRule="atLeast"/>
        <w:rPr>
          <w:rFonts w:ascii="Book Antiqua" w:hAnsi="Book Antiqua" w:cs="Book Antiqua"/>
          <w:lang w:val="en"/>
        </w:rPr>
      </w:pPr>
      <w:r>
        <w:rPr>
          <w:rFonts w:ascii="Book Antiqua" w:hAnsi="Book Antiqua" w:cs="Book Antiqua"/>
          <w:lang w:val="en"/>
        </w:rPr>
        <w:t>_________________________      ____________________________     ____________</w:t>
      </w:r>
    </w:p>
    <w:p w:rsidR="001B47D6" w:rsidRDefault="00BA6316" w:rsidP="00BA6316">
      <w:pPr>
        <w:suppressAutoHyphens/>
        <w:autoSpaceDE w:val="0"/>
        <w:autoSpaceDN w:val="0"/>
        <w:adjustRightInd w:val="0"/>
        <w:spacing w:line="256" w:lineRule="atLeast"/>
        <w:rPr>
          <w:rFonts w:ascii="Book Antiqua" w:hAnsi="Book Antiqua" w:cs="Book Antiqua"/>
          <w:lang w:val="en"/>
        </w:rPr>
      </w:pPr>
      <w:r>
        <w:rPr>
          <w:rFonts w:ascii="Book Antiqua" w:hAnsi="Book Antiqua" w:cs="Book Antiqua"/>
          <w:lang w:val="en"/>
        </w:rPr>
        <w:t>Printed Patient Name</w:t>
      </w:r>
      <w:r>
        <w:rPr>
          <w:rFonts w:ascii="Book Antiqua" w:hAnsi="Book Antiqua" w:cs="Book Antiqua"/>
          <w:lang w:val="en"/>
        </w:rPr>
        <w:tab/>
      </w:r>
      <w:r>
        <w:rPr>
          <w:rFonts w:ascii="Book Antiqua" w:hAnsi="Book Antiqua" w:cs="Book Antiqua"/>
          <w:lang w:val="en"/>
        </w:rPr>
        <w:tab/>
        <w:t xml:space="preserve">   Patient Signature</w:t>
      </w:r>
      <w:r>
        <w:rPr>
          <w:rFonts w:ascii="Book Antiqua" w:hAnsi="Book Antiqua" w:cs="Book Antiqua"/>
          <w:lang w:val="en"/>
        </w:rPr>
        <w:tab/>
        <w:t xml:space="preserve">                          Date</w:t>
      </w:r>
    </w:p>
    <w:p w:rsidR="00CC7DA9" w:rsidRDefault="00CC7DA9" w:rsidP="00BA6316">
      <w:pPr>
        <w:suppressAutoHyphens/>
        <w:autoSpaceDE w:val="0"/>
        <w:autoSpaceDN w:val="0"/>
        <w:adjustRightInd w:val="0"/>
        <w:spacing w:line="256" w:lineRule="atLeast"/>
        <w:rPr>
          <w:rFonts w:ascii="Book Antiqua" w:hAnsi="Book Antiqua" w:cs="Book Antiqua"/>
          <w:lang w:val="en"/>
        </w:rPr>
      </w:pPr>
    </w:p>
    <w:p w:rsidR="00CC7DA9" w:rsidRDefault="00CC7DA9" w:rsidP="00BA6316">
      <w:pPr>
        <w:suppressAutoHyphens/>
        <w:autoSpaceDE w:val="0"/>
        <w:autoSpaceDN w:val="0"/>
        <w:adjustRightInd w:val="0"/>
        <w:spacing w:line="256" w:lineRule="atLeast"/>
        <w:rPr>
          <w:rFonts w:ascii="Book Antiqua" w:hAnsi="Book Antiqua" w:cs="Book Antiqua"/>
          <w:lang w:val="en"/>
        </w:rPr>
      </w:pPr>
    </w:p>
    <w:p w:rsidR="00CC7DA9" w:rsidRDefault="00CC7DA9" w:rsidP="00BA6316">
      <w:pPr>
        <w:suppressAutoHyphens/>
        <w:autoSpaceDE w:val="0"/>
        <w:autoSpaceDN w:val="0"/>
        <w:adjustRightInd w:val="0"/>
        <w:spacing w:line="256" w:lineRule="atLeast"/>
        <w:rPr>
          <w:rFonts w:ascii="Book Antiqua" w:hAnsi="Book Antiqua" w:cs="Book Antiqua"/>
          <w:lang w:val="en"/>
        </w:rPr>
      </w:pPr>
    </w:p>
    <w:p w:rsidR="00CC7DA9" w:rsidRDefault="00CC7DA9" w:rsidP="00BA6316">
      <w:pPr>
        <w:suppressAutoHyphens/>
        <w:autoSpaceDE w:val="0"/>
        <w:autoSpaceDN w:val="0"/>
        <w:adjustRightInd w:val="0"/>
        <w:spacing w:line="256" w:lineRule="atLeast"/>
      </w:pPr>
      <w:bookmarkStart w:id="0" w:name="_GoBack"/>
      <w:bookmarkEnd w:id="0"/>
    </w:p>
    <w:sectPr w:rsidR="00CC7DA9" w:rsidSect="00BE68E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16"/>
    <w:rsid w:val="001B47D6"/>
    <w:rsid w:val="003E4435"/>
    <w:rsid w:val="00461B42"/>
    <w:rsid w:val="00861A4A"/>
    <w:rsid w:val="00BA6316"/>
    <w:rsid w:val="00CC7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ADEE7-17CB-4D28-8825-BBE1E2CA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A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Casale</dc:creator>
  <cp:keywords/>
  <dc:description/>
  <cp:lastModifiedBy>Joelle Casale</cp:lastModifiedBy>
  <cp:revision>3</cp:revision>
  <cp:lastPrinted>2019-06-13T18:40:00Z</cp:lastPrinted>
  <dcterms:created xsi:type="dcterms:W3CDTF">2019-06-13T18:41:00Z</dcterms:created>
  <dcterms:modified xsi:type="dcterms:W3CDTF">2019-06-13T18:42:00Z</dcterms:modified>
</cp:coreProperties>
</file>